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A339F" w14:textId="77777777" w:rsidR="001E239A" w:rsidRDefault="008525A8" w:rsidP="001E239A">
      <w:pPr>
        <w:spacing w:line="276" w:lineRule="auto"/>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r>
      <w:r w:rsidR="001E239A">
        <w:rPr>
          <w:rFonts w:ascii="Arial" w:hAnsi="Arial" w:cs="Arial"/>
        </w:rPr>
        <w:tab/>
        <w:t>Załącznik nr 3</w:t>
      </w:r>
    </w:p>
    <w:p w14:paraId="0B5B0B78" w14:textId="77777777" w:rsidR="001E239A" w:rsidRDefault="001E239A" w:rsidP="001E239A">
      <w:pPr>
        <w:spacing w:line="276" w:lineRule="auto"/>
        <w:jc w:val="center"/>
        <w:rPr>
          <w:rFonts w:ascii="Arial" w:hAnsi="Arial" w:cs="Arial"/>
          <w:b/>
        </w:rPr>
      </w:pPr>
      <w:r>
        <w:rPr>
          <w:rFonts w:ascii="Arial" w:hAnsi="Arial" w:cs="Arial"/>
          <w:b/>
        </w:rPr>
        <w:t>Umowa sprzedaży (wzór)</w:t>
      </w:r>
    </w:p>
    <w:p w14:paraId="3ED3B09E" w14:textId="77777777" w:rsidR="001E239A" w:rsidRDefault="001E239A" w:rsidP="001E239A">
      <w:pPr>
        <w:spacing w:line="276" w:lineRule="auto"/>
        <w:rPr>
          <w:rFonts w:ascii="Arial" w:hAnsi="Arial" w:cs="Arial"/>
        </w:rPr>
      </w:pPr>
    </w:p>
    <w:p w14:paraId="5A2B75D0" w14:textId="77777777" w:rsidR="001E239A" w:rsidRDefault="001E239A" w:rsidP="00241CA4">
      <w:pPr>
        <w:spacing w:after="0" w:line="360" w:lineRule="auto"/>
        <w:jc w:val="both"/>
        <w:rPr>
          <w:rFonts w:ascii="Arial" w:hAnsi="Arial" w:cs="Arial"/>
        </w:rPr>
      </w:pPr>
      <w:r>
        <w:rPr>
          <w:rFonts w:ascii="Arial" w:hAnsi="Arial" w:cs="Arial"/>
        </w:rPr>
        <w:t xml:space="preserve">zawarta w dniu ......................... r. w Gdańsku pomiędzy Państwową Inspekcją Pracy Okręgowym Inspektoratem Pracy w Gdańsku, ul. Marynarki Polskiej 195, 80-868 Gdańsk, </w:t>
      </w:r>
      <w:r>
        <w:rPr>
          <w:rFonts w:ascii="Arial" w:hAnsi="Arial" w:cs="Arial"/>
        </w:rPr>
        <w:br/>
        <w:t xml:space="preserve">NIP 583-20-94-706, REGON 000870356, </w:t>
      </w:r>
    </w:p>
    <w:p w14:paraId="5053934A" w14:textId="77777777" w:rsidR="001E239A" w:rsidRDefault="001E239A" w:rsidP="00241CA4">
      <w:pPr>
        <w:spacing w:after="0" w:line="360" w:lineRule="auto"/>
        <w:jc w:val="both"/>
        <w:rPr>
          <w:rFonts w:ascii="Arial" w:hAnsi="Arial" w:cs="Arial"/>
        </w:rPr>
      </w:pPr>
      <w:r>
        <w:rPr>
          <w:rFonts w:ascii="Arial" w:hAnsi="Arial" w:cs="Arial"/>
        </w:rPr>
        <w:t>reprezentowanym przez:</w:t>
      </w:r>
    </w:p>
    <w:p w14:paraId="314658D9" w14:textId="77777777" w:rsidR="001E239A" w:rsidRDefault="001E239A" w:rsidP="00241CA4">
      <w:pPr>
        <w:spacing w:after="0" w:line="360" w:lineRule="auto"/>
        <w:jc w:val="both"/>
        <w:rPr>
          <w:rFonts w:ascii="Arial" w:hAnsi="Arial" w:cs="Arial"/>
        </w:rPr>
      </w:pPr>
      <w:r>
        <w:rPr>
          <w:rFonts w:ascii="Arial" w:hAnsi="Arial" w:cs="Arial"/>
        </w:rPr>
        <w:t>Piotra Prokopowicza</w:t>
      </w:r>
      <w:r>
        <w:rPr>
          <w:rFonts w:ascii="Arial" w:hAnsi="Arial" w:cs="Arial"/>
        </w:rPr>
        <w:tab/>
        <w:t>-   Okręgowego Inspektora Pracy w Gdańsku,</w:t>
      </w:r>
    </w:p>
    <w:p w14:paraId="72CB43F0" w14:textId="77777777" w:rsidR="001E239A" w:rsidRDefault="001E239A" w:rsidP="00241CA4">
      <w:pPr>
        <w:spacing w:after="0" w:line="360" w:lineRule="auto"/>
        <w:jc w:val="both"/>
        <w:rPr>
          <w:rFonts w:ascii="Arial" w:hAnsi="Arial" w:cs="Arial"/>
        </w:rPr>
      </w:pPr>
      <w:r>
        <w:rPr>
          <w:rFonts w:ascii="Arial" w:hAnsi="Arial" w:cs="Arial"/>
        </w:rPr>
        <w:t>zwanym dalej „Sprzedawcą”</w:t>
      </w:r>
    </w:p>
    <w:p w14:paraId="7AFA367C" w14:textId="77777777" w:rsidR="001E239A" w:rsidRDefault="001E239A" w:rsidP="00241CA4">
      <w:pPr>
        <w:spacing w:line="276" w:lineRule="auto"/>
        <w:jc w:val="both"/>
        <w:rPr>
          <w:rFonts w:ascii="Arial" w:hAnsi="Arial" w:cs="Arial"/>
        </w:rPr>
      </w:pPr>
      <w:r>
        <w:rPr>
          <w:rFonts w:ascii="Arial" w:hAnsi="Arial" w:cs="Arial"/>
        </w:rPr>
        <w:t xml:space="preserve">a  </w:t>
      </w:r>
    </w:p>
    <w:p w14:paraId="6C092D41" w14:textId="77777777" w:rsidR="001E239A" w:rsidRDefault="001E239A" w:rsidP="00241CA4">
      <w:pPr>
        <w:spacing w:line="276" w:lineRule="auto"/>
        <w:jc w:val="both"/>
        <w:rPr>
          <w:rFonts w:ascii="Arial" w:hAnsi="Arial" w:cs="Arial"/>
        </w:rPr>
      </w:pPr>
      <w:r>
        <w:rPr>
          <w:rFonts w:ascii="Arial" w:hAnsi="Arial" w:cs="Arial"/>
        </w:rPr>
        <w:t xml:space="preserve">……………………………………………………………………………………………………… </w:t>
      </w:r>
    </w:p>
    <w:p w14:paraId="3719FA58" w14:textId="77777777" w:rsidR="001E239A" w:rsidRDefault="001E239A" w:rsidP="00241CA4">
      <w:pPr>
        <w:spacing w:line="276" w:lineRule="auto"/>
        <w:jc w:val="both"/>
        <w:rPr>
          <w:rFonts w:ascii="Arial" w:hAnsi="Arial" w:cs="Arial"/>
        </w:rPr>
      </w:pPr>
      <w:r>
        <w:rPr>
          <w:rFonts w:ascii="Arial" w:hAnsi="Arial" w:cs="Arial"/>
        </w:rPr>
        <w:t xml:space="preserve">………………………………………………………………………………………………………., </w:t>
      </w:r>
    </w:p>
    <w:p w14:paraId="7AA5D2D0" w14:textId="77777777" w:rsidR="001E239A" w:rsidRDefault="001E239A" w:rsidP="00241CA4">
      <w:pPr>
        <w:spacing w:line="276" w:lineRule="auto"/>
        <w:jc w:val="both"/>
        <w:rPr>
          <w:rFonts w:ascii="Arial" w:hAnsi="Arial" w:cs="Arial"/>
        </w:rPr>
      </w:pPr>
      <w:r>
        <w:rPr>
          <w:rFonts w:ascii="Arial" w:hAnsi="Arial" w:cs="Arial"/>
        </w:rPr>
        <w:t xml:space="preserve">reprezentowaną/ym przez: </w:t>
      </w:r>
    </w:p>
    <w:p w14:paraId="46957564" w14:textId="77777777" w:rsidR="001E239A" w:rsidRDefault="001E239A" w:rsidP="00241CA4">
      <w:pPr>
        <w:spacing w:line="276" w:lineRule="auto"/>
        <w:jc w:val="both"/>
        <w:rPr>
          <w:rFonts w:ascii="Arial" w:hAnsi="Arial" w:cs="Arial"/>
        </w:rPr>
      </w:pPr>
      <w:r>
        <w:rPr>
          <w:rFonts w:ascii="Arial" w:hAnsi="Arial" w:cs="Arial"/>
        </w:rPr>
        <w:t xml:space="preserve">………………………………………………………………………………………………………, </w:t>
      </w:r>
    </w:p>
    <w:p w14:paraId="6EC552AB" w14:textId="77777777" w:rsidR="001E239A" w:rsidRDefault="001E239A" w:rsidP="00241CA4">
      <w:pPr>
        <w:spacing w:line="276" w:lineRule="auto"/>
        <w:jc w:val="both"/>
        <w:rPr>
          <w:rFonts w:ascii="Arial" w:hAnsi="Arial" w:cs="Arial"/>
        </w:rPr>
      </w:pPr>
      <w:r>
        <w:rPr>
          <w:rFonts w:ascii="Arial" w:hAnsi="Arial" w:cs="Arial"/>
        </w:rPr>
        <w:t xml:space="preserve">zwaną/ym dalej „Kupującym” </w:t>
      </w:r>
    </w:p>
    <w:p w14:paraId="2301660E" w14:textId="74A749BB" w:rsidR="001E239A" w:rsidRDefault="001E239A" w:rsidP="00241CA4">
      <w:pPr>
        <w:tabs>
          <w:tab w:val="right" w:pos="8789"/>
        </w:tabs>
        <w:spacing w:line="360" w:lineRule="auto"/>
        <w:jc w:val="both"/>
        <w:rPr>
          <w:rFonts w:ascii="Arial" w:hAnsi="Arial" w:cs="Arial"/>
        </w:rPr>
      </w:pPr>
      <w:r>
        <w:rPr>
          <w:rFonts w:ascii="Arial" w:hAnsi="Arial" w:cs="Arial"/>
        </w:rPr>
        <w:t>wyłonioną/ym w wyniku rozstrzygnięcia przetargu publicznego nr sprawy</w:t>
      </w:r>
      <w:r w:rsidRPr="00EE313D">
        <w:rPr>
          <w:rFonts w:ascii="Arial" w:hAnsi="Arial" w:cs="Arial"/>
        </w:rPr>
        <w:t xml:space="preserve">: </w:t>
      </w:r>
      <w:r w:rsidR="00A70694">
        <w:rPr>
          <w:rFonts w:ascii="Arial" w:hAnsi="Arial" w:cs="Arial"/>
        </w:rPr>
        <w:t>GD-POR-A.2102.4.2025.6</w:t>
      </w:r>
      <w:r w:rsidR="00533E77">
        <w:rPr>
          <w:rFonts w:ascii="Arial" w:hAnsi="Arial" w:cs="Arial"/>
        </w:rPr>
        <w:t xml:space="preserve"> </w:t>
      </w:r>
      <w:r>
        <w:rPr>
          <w:rFonts w:ascii="Arial" w:hAnsi="Arial" w:cs="Arial"/>
        </w:rPr>
        <w:t>na sprzedaż używanego samochodu służbowego marki</w:t>
      </w:r>
      <w:r>
        <w:t xml:space="preserve"> </w:t>
      </w:r>
      <w:r w:rsidR="007C2D69" w:rsidRPr="007C2D69">
        <w:rPr>
          <w:rFonts w:ascii="Arial" w:hAnsi="Arial" w:cs="Arial"/>
        </w:rPr>
        <w:t>Renault Fluence</w:t>
      </w:r>
      <w:r w:rsidR="00EE313D">
        <w:rPr>
          <w:rFonts w:ascii="Arial" w:hAnsi="Arial" w:cs="Arial"/>
        </w:rPr>
        <w:t xml:space="preserve"> MR”13 E5, wersja: Start 110, typ:</w:t>
      </w:r>
      <w:r w:rsidR="007C2D69" w:rsidRPr="007C2D69">
        <w:rPr>
          <w:rFonts w:ascii="Arial" w:hAnsi="Arial" w:cs="Arial"/>
        </w:rPr>
        <w:t xml:space="preserve"> </w:t>
      </w:r>
      <w:r w:rsidR="007C2D69" w:rsidRPr="00EE313D">
        <w:rPr>
          <w:rFonts w:ascii="Arial" w:hAnsi="Arial" w:cs="Arial"/>
        </w:rPr>
        <w:t>Z LZLC LZLC05</w:t>
      </w:r>
      <w:r w:rsidR="00EE313D">
        <w:rPr>
          <w:rFonts w:ascii="Arial" w:hAnsi="Arial" w:cs="Arial"/>
        </w:rPr>
        <w:t>,</w:t>
      </w:r>
      <w:r w:rsidR="007C2D69" w:rsidRPr="00EE313D">
        <w:rPr>
          <w:rFonts w:ascii="Arial" w:hAnsi="Arial" w:cs="Arial"/>
        </w:rPr>
        <w:t xml:space="preserve"> </w:t>
      </w:r>
      <w:r w:rsidR="007C2D69" w:rsidRPr="007C2D69">
        <w:rPr>
          <w:rFonts w:ascii="Arial" w:hAnsi="Arial" w:cs="Arial"/>
        </w:rPr>
        <w:t>nr rejestracyjny: GD656KK</w:t>
      </w:r>
      <w:r w:rsidR="007C2D69">
        <w:t>,</w:t>
      </w:r>
      <w:r>
        <w:rPr>
          <w:rFonts w:ascii="Arial" w:hAnsi="Arial" w:cs="Arial"/>
        </w:rPr>
        <w:t xml:space="preserve"> prowadzonego na podstawie Rozporządzenia Rady Ministrów z dnia 21 października 2019 r. w sprawie szczegółowego sposobu gospodarowania składnikami rzeczowymi majątku ruchomego Skarbu Państwa (t.j. Dz. U. z 202</w:t>
      </w:r>
      <w:r w:rsidR="00533E77">
        <w:rPr>
          <w:rFonts w:ascii="Arial" w:hAnsi="Arial" w:cs="Arial"/>
        </w:rPr>
        <w:t>5</w:t>
      </w:r>
      <w:r>
        <w:rPr>
          <w:rFonts w:ascii="Arial" w:hAnsi="Arial" w:cs="Arial"/>
        </w:rPr>
        <w:t xml:space="preserve"> r. poz. 2</w:t>
      </w:r>
      <w:r w:rsidR="00533E77">
        <w:rPr>
          <w:rFonts w:ascii="Arial" w:hAnsi="Arial" w:cs="Arial"/>
        </w:rPr>
        <w:t>28</w:t>
      </w:r>
      <w:r>
        <w:rPr>
          <w:rFonts w:ascii="Arial" w:hAnsi="Arial" w:cs="Arial"/>
        </w:rPr>
        <w:t>).</w:t>
      </w:r>
    </w:p>
    <w:p w14:paraId="07B4EB59" w14:textId="77777777" w:rsidR="001E239A" w:rsidRDefault="001E239A" w:rsidP="00241CA4">
      <w:pPr>
        <w:tabs>
          <w:tab w:val="right" w:pos="8789"/>
        </w:tabs>
        <w:spacing w:line="360" w:lineRule="auto"/>
        <w:jc w:val="both"/>
        <w:rPr>
          <w:rFonts w:ascii="Arial" w:hAnsi="Arial" w:cs="Arial"/>
        </w:rPr>
      </w:pPr>
    </w:p>
    <w:p w14:paraId="42B57B04" w14:textId="50CFE1DD"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1</w:t>
      </w:r>
    </w:p>
    <w:p w14:paraId="473D1F72" w14:textId="13A1FD0C" w:rsidR="001E239A" w:rsidRDefault="001E239A" w:rsidP="00241CA4">
      <w:pPr>
        <w:pStyle w:val="Akapitzlist"/>
        <w:numPr>
          <w:ilvl w:val="0"/>
          <w:numId w:val="17"/>
        </w:numPr>
        <w:spacing w:line="360" w:lineRule="auto"/>
        <w:jc w:val="both"/>
        <w:rPr>
          <w:rFonts w:ascii="Arial" w:hAnsi="Arial" w:cs="Arial"/>
        </w:rPr>
      </w:pPr>
      <w:r>
        <w:rPr>
          <w:rFonts w:ascii="Arial" w:hAnsi="Arial" w:cs="Arial"/>
        </w:rPr>
        <w:t xml:space="preserve">Przedmiotem umowy jest sprzedaż na rzecz Kupującego używanego samochodu osobowego marki: </w:t>
      </w:r>
      <w:r w:rsidR="007C2D69" w:rsidRPr="007C2D69">
        <w:rPr>
          <w:rFonts w:ascii="Arial" w:hAnsi="Arial" w:cs="Arial"/>
        </w:rPr>
        <w:t>Renault Fluence</w:t>
      </w:r>
      <w:r w:rsidR="00EE313D">
        <w:rPr>
          <w:rFonts w:ascii="Arial" w:hAnsi="Arial" w:cs="Arial"/>
        </w:rPr>
        <w:t xml:space="preserve"> MR”13 E5, wersja: Start 110, typ:</w:t>
      </w:r>
      <w:r w:rsidR="00EE313D" w:rsidRPr="007C2D69">
        <w:rPr>
          <w:rFonts w:ascii="Arial" w:hAnsi="Arial" w:cs="Arial"/>
        </w:rPr>
        <w:t xml:space="preserve"> </w:t>
      </w:r>
      <w:r w:rsidR="007C2D69" w:rsidRPr="007C2D69">
        <w:rPr>
          <w:rFonts w:ascii="Arial" w:hAnsi="Arial" w:cs="Arial"/>
        </w:rPr>
        <w:t xml:space="preserve"> </w:t>
      </w:r>
      <w:r w:rsidR="007C2D69" w:rsidRPr="00EE313D">
        <w:rPr>
          <w:rFonts w:ascii="Arial" w:hAnsi="Arial" w:cs="Arial"/>
        </w:rPr>
        <w:t>Z LZLC LZLC05</w:t>
      </w:r>
      <w:r w:rsidR="00EE313D">
        <w:rPr>
          <w:rFonts w:ascii="Arial" w:hAnsi="Arial" w:cs="Arial"/>
        </w:rPr>
        <w:t>,</w:t>
      </w:r>
      <w:r w:rsidR="007C2D69" w:rsidRPr="00EE313D">
        <w:rPr>
          <w:rFonts w:ascii="Arial" w:hAnsi="Arial" w:cs="Arial"/>
        </w:rPr>
        <w:t xml:space="preserve"> </w:t>
      </w:r>
      <w:r w:rsidR="007C2D69" w:rsidRPr="007C2D69">
        <w:rPr>
          <w:rFonts w:ascii="Arial" w:hAnsi="Arial" w:cs="Arial"/>
        </w:rPr>
        <w:t>nr rejestracyjny: GD656KK</w:t>
      </w:r>
      <w:r w:rsidR="007C2D69">
        <w:rPr>
          <w:rFonts w:ascii="Arial" w:hAnsi="Arial" w:cs="Arial"/>
        </w:rPr>
        <w:t>,</w:t>
      </w:r>
      <w:r>
        <w:rPr>
          <w:rFonts w:ascii="Arial" w:hAnsi="Arial" w:cs="Arial"/>
        </w:rPr>
        <w:t xml:space="preserve"> rok produkcji 201</w:t>
      </w:r>
      <w:r w:rsidR="007C2D69">
        <w:rPr>
          <w:rFonts w:ascii="Arial" w:hAnsi="Arial" w:cs="Arial"/>
        </w:rPr>
        <w:t>5</w:t>
      </w:r>
      <w:r>
        <w:rPr>
          <w:rFonts w:ascii="Arial" w:hAnsi="Arial" w:cs="Arial"/>
        </w:rPr>
        <w:t xml:space="preserve">, stan licznika: </w:t>
      </w:r>
      <w:r w:rsidR="00EE313D">
        <w:rPr>
          <w:rFonts w:ascii="Arial" w:hAnsi="Arial" w:cs="Arial"/>
        </w:rPr>
        <w:t xml:space="preserve">121601 </w:t>
      </w:r>
      <w:r>
        <w:rPr>
          <w:rFonts w:ascii="Arial" w:hAnsi="Arial" w:cs="Arial"/>
        </w:rPr>
        <w:t xml:space="preserve">km, nr identyfikacyjny (VIN) </w:t>
      </w:r>
      <w:r w:rsidR="007C2D69">
        <w:rPr>
          <w:rFonts w:ascii="Arial" w:hAnsi="Arial" w:cs="Arial"/>
        </w:rPr>
        <w:t>VF1LZLC0553286768</w:t>
      </w:r>
      <w:r>
        <w:rPr>
          <w:rFonts w:ascii="Arial" w:hAnsi="Arial" w:cs="Arial"/>
        </w:rPr>
        <w:t xml:space="preserve">, poj. </w:t>
      </w:r>
      <w:r w:rsidR="005E09A4">
        <w:rPr>
          <w:rFonts w:ascii="Arial" w:hAnsi="Arial" w:cs="Arial"/>
        </w:rPr>
        <w:t>s</w:t>
      </w:r>
      <w:r>
        <w:rPr>
          <w:rFonts w:ascii="Arial" w:hAnsi="Arial" w:cs="Arial"/>
        </w:rPr>
        <w:t>ilnika</w:t>
      </w:r>
      <w:r w:rsidR="007C2D69">
        <w:rPr>
          <w:rFonts w:ascii="Arial" w:hAnsi="Arial" w:cs="Arial"/>
        </w:rPr>
        <w:t xml:space="preserve"> 1598 </w:t>
      </w:r>
      <w:r>
        <w:rPr>
          <w:rFonts w:ascii="Arial" w:hAnsi="Arial" w:cs="Arial"/>
        </w:rPr>
        <w:t>cm</w:t>
      </w:r>
      <w:r w:rsidR="007C2D69">
        <w:rPr>
          <w:rFonts w:ascii="Arial" w:hAnsi="Arial" w:cs="Arial"/>
        </w:rPr>
        <w:t>3</w:t>
      </w:r>
      <w:r>
        <w:rPr>
          <w:rFonts w:ascii="Arial" w:hAnsi="Arial" w:cs="Arial"/>
        </w:rPr>
        <w:t>.</w:t>
      </w:r>
    </w:p>
    <w:p w14:paraId="0EEC2DD6" w14:textId="77777777" w:rsidR="001E239A" w:rsidRDefault="001E239A" w:rsidP="00241CA4">
      <w:pPr>
        <w:pStyle w:val="Akapitzlist"/>
        <w:numPr>
          <w:ilvl w:val="0"/>
          <w:numId w:val="17"/>
        </w:numPr>
        <w:spacing w:line="360" w:lineRule="auto"/>
        <w:jc w:val="both"/>
        <w:rPr>
          <w:rFonts w:ascii="Arial" w:hAnsi="Arial" w:cs="Arial"/>
        </w:rPr>
      </w:pPr>
      <w:r>
        <w:rPr>
          <w:rFonts w:ascii="Arial" w:hAnsi="Arial" w:cs="Arial"/>
        </w:rPr>
        <w:t>Sprzedawca oświadcza, że pojazd będący przedmiotem umowy stanowi jego wyłączną własność, jest wolny od wad prawnych oraz praw osób trzecich, że nie toczy się żadne postępowanie, którego przedmiotem jest ten pojazd, nie stanowi on również przedmiotu zabezpieczenia.</w:t>
      </w:r>
    </w:p>
    <w:p w14:paraId="15A720EB" w14:textId="77777777" w:rsidR="001E239A" w:rsidRDefault="001E239A" w:rsidP="00241CA4">
      <w:pPr>
        <w:pStyle w:val="Akapitzlist"/>
        <w:spacing w:line="360" w:lineRule="auto"/>
        <w:jc w:val="both"/>
        <w:rPr>
          <w:rFonts w:ascii="Arial" w:hAnsi="Arial" w:cs="Arial"/>
        </w:rPr>
      </w:pPr>
    </w:p>
    <w:p w14:paraId="61CDC453" w14:textId="77777777" w:rsidR="005E09A4" w:rsidRDefault="005E09A4" w:rsidP="00241CA4">
      <w:pPr>
        <w:pStyle w:val="Akapitzlist"/>
        <w:spacing w:line="360" w:lineRule="auto"/>
        <w:jc w:val="both"/>
        <w:rPr>
          <w:rFonts w:ascii="Arial" w:hAnsi="Arial" w:cs="Arial"/>
        </w:rPr>
      </w:pPr>
    </w:p>
    <w:p w14:paraId="26867369" w14:textId="77777777" w:rsidR="005E09A4" w:rsidRDefault="005E09A4" w:rsidP="00241CA4">
      <w:pPr>
        <w:pStyle w:val="Akapitzlist"/>
        <w:spacing w:line="360" w:lineRule="auto"/>
        <w:jc w:val="both"/>
        <w:rPr>
          <w:rFonts w:ascii="Arial" w:hAnsi="Arial" w:cs="Arial"/>
        </w:rPr>
      </w:pPr>
    </w:p>
    <w:p w14:paraId="47A6975C" w14:textId="4326DBE6" w:rsidR="001E239A" w:rsidRDefault="00241CA4" w:rsidP="00241CA4">
      <w:pPr>
        <w:spacing w:line="360" w:lineRule="auto"/>
        <w:jc w:val="both"/>
        <w:rPr>
          <w:rFonts w:ascii="Arial" w:hAnsi="Arial" w:cs="Arial"/>
        </w:rPr>
      </w:pPr>
      <w:r>
        <w:rPr>
          <w:rFonts w:ascii="Arial" w:hAnsi="Arial" w:cs="Arial"/>
        </w:rPr>
        <w:lastRenderedPageBreak/>
        <w:t xml:space="preserve">                                                                          </w:t>
      </w:r>
      <w:r w:rsidR="001E239A">
        <w:rPr>
          <w:rFonts w:ascii="Arial" w:hAnsi="Arial" w:cs="Arial"/>
        </w:rPr>
        <w:t>§ 2</w:t>
      </w:r>
    </w:p>
    <w:p w14:paraId="5D0982E8"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Strony ustaliły cenę sprzedaży na kwotę: ………………… zł brutto (słownie: ………………………………………….).</w:t>
      </w:r>
    </w:p>
    <w:p w14:paraId="50EFD9FE"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Na poczet ceny określonej w ust. 1 zaliczona zostaje kwota wadium wniesionego przez Kupującego w wysokości ………………….. (słownie: ………………………………….).</w:t>
      </w:r>
    </w:p>
    <w:p w14:paraId="1C8ACBB4" w14:textId="54A727FC" w:rsidR="001E239A" w:rsidRDefault="001E239A" w:rsidP="00241CA4">
      <w:pPr>
        <w:pStyle w:val="Akapitzlist"/>
        <w:numPr>
          <w:ilvl w:val="0"/>
          <w:numId w:val="18"/>
        </w:numPr>
        <w:spacing w:line="360" w:lineRule="auto"/>
        <w:jc w:val="both"/>
        <w:rPr>
          <w:rFonts w:ascii="Arial" w:hAnsi="Arial" w:cs="Arial"/>
        </w:rPr>
      </w:pPr>
      <w:r>
        <w:rPr>
          <w:rFonts w:ascii="Arial" w:hAnsi="Arial" w:cs="Arial"/>
        </w:rPr>
        <w:t xml:space="preserve">Kupujący dokona zapłaty kwoty określonej w ust. 1 pomniejszonej o wartość wniesionego wadium, tj. kwoty …………….. (słownie: ………………………), </w:t>
      </w:r>
      <w:r>
        <w:rPr>
          <w:rFonts w:ascii="Arial" w:hAnsi="Arial" w:cs="Arial"/>
        </w:rPr>
        <w:br/>
        <w:t xml:space="preserve">w terminie nie dłuższym niż </w:t>
      </w:r>
      <w:r w:rsidR="001C0A08">
        <w:rPr>
          <w:rFonts w:ascii="Arial" w:hAnsi="Arial" w:cs="Arial"/>
        </w:rPr>
        <w:t>5</w:t>
      </w:r>
      <w:r>
        <w:rPr>
          <w:rFonts w:ascii="Arial" w:hAnsi="Arial" w:cs="Arial"/>
        </w:rPr>
        <w:t xml:space="preserve"> dni od daty zawarcia niniejszej umowy, na rachunek bankowy Sprzedawcy:  …………………………… .</w:t>
      </w:r>
    </w:p>
    <w:p w14:paraId="13B5777C"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Za dzień zapłaty przyjmuje się datę wpływu należności na rachunek bankowy Sprzedawcy.</w:t>
      </w:r>
    </w:p>
    <w:p w14:paraId="33B58147"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Sprzedawca oświadcza, że nie jest płatnikiem podatku VAT.</w:t>
      </w:r>
    </w:p>
    <w:p w14:paraId="552D413B" w14:textId="77777777" w:rsidR="001E239A" w:rsidRDefault="001E239A" w:rsidP="00241CA4">
      <w:pPr>
        <w:pStyle w:val="Akapitzlist"/>
        <w:numPr>
          <w:ilvl w:val="0"/>
          <w:numId w:val="18"/>
        </w:numPr>
        <w:spacing w:line="360" w:lineRule="auto"/>
        <w:jc w:val="both"/>
        <w:rPr>
          <w:rFonts w:ascii="Arial" w:hAnsi="Arial" w:cs="Arial"/>
        </w:rPr>
      </w:pPr>
      <w:r>
        <w:rPr>
          <w:rFonts w:ascii="Arial" w:hAnsi="Arial" w:cs="Arial"/>
        </w:rPr>
        <w:t xml:space="preserve">Wszelkie opłaty związane z realizacją niniejszej umowy ponosi Kupujący. </w:t>
      </w:r>
    </w:p>
    <w:p w14:paraId="442C565D" w14:textId="77777777" w:rsidR="001E239A" w:rsidRDefault="001E239A" w:rsidP="00241CA4">
      <w:pPr>
        <w:spacing w:line="360" w:lineRule="auto"/>
        <w:jc w:val="both"/>
        <w:rPr>
          <w:rFonts w:ascii="Arial" w:hAnsi="Arial" w:cs="Arial"/>
        </w:rPr>
      </w:pPr>
    </w:p>
    <w:p w14:paraId="73FA1722" w14:textId="36B285E2" w:rsidR="001E239A" w:rsidRDefault="00241CA4" w:rsidP="00241CA4">
      <w:pPr>
        <w:spacing w:line="360" w:lineRule="auto"/>
        <w:jc w:val="both"/>
        <w:rPr>
          <w:rFonts w:ascii="Arial" w:hAnsi="Arial" w:cs="Arial"/>
        </w:rPr>
      </w:pPr>
      <w:r>
        <w:rPr>
          <w:rFonts w:ascii="Arial" w:hAnsi="Arial" w:cs="Arial"/>
        </w:rPr>
        <w:t xml:space="preserve">                                                                       </w:t>
      </w:r>
      <w:r w:rsidR="001E239A">
        <w:rPr>
          <w:rFonts w:ascii="Arial" w:hAnsi="Arial" w:cs="Arial"/>
        </w:rPr>
        <w:t>§ 3</w:t>
      </w:r>
    </w:p>
    <w:p w14:paraId="5C565C06" w14:textId="77777777" w:rsidR="001E239A" w:rsidRDefault="001E239A" w:rsidP="00241CA4">
      <w:pPr>
        <w:pStyle w:val="Akapitzlist"/>
        <w:numPr>
          <w:ilvl w:val="0"/>
          <w:numId w:val="19"/>
        </w:numPr>
        <w:spacing w:line="360" w:lineRule="auto"/>
        <w:jc w:val="both"/>
        <w:rPr>
          <w:rFonts w:ascii="Arial" w:hAnsi="Arial" w:cs="Arial"/>
        </w:rPr>
      </w:pPr>
      <w:r>
        <w:rPr>
          <w:rFonts w:ascii="Arial" w:hAnsi="Arial" w:cs="Arial"/>
        </w:rPr>
        <w:t>Sprzedawca przenosi na rzecz Kupującego własność pojazdu określonego w §1 niniejszej umowę za kwotę określoną w §2 ust. 1 umowy, którą Kupujący zobowiązuje się zapłacić na rzecz Sprzedawcy zgodnie z postanowieniami umowy.</w:t>
      </w:r>
    </w:p>
    <w:p w14:paraId="781548F0" w14:textId="77777777" w:rsidR="001E239A" w:rsidRDefault="001E239A" w:rsidP="00241CA4">
      <w:pPr>
        <w:pStyle w:val="Akapitzlist"/>
        <w:numPr>
          <w:ilvl w:val="0"/>
          <w:numId w:val="19"/>
        </w:numPr>
        <w:spacing w:line="360" w:lineRule="auto"/>
        <w:jc w:val="both"/>
        <w:rPr>
          <w:rFonts w:ascii="Arial" w:hAnsi="Arial" w:cs="Arial"/>
        </w:rPr>
      </w:pPr>
      <w:r>
        <w:rPr>
          <w:rFonts w:ascii="Arial" w:hAnsi="Arial" w:cs="Arial"/>
        </w:rPr>
        <w:t>Kupujący oświadcza, że znany jest mu stan techniczny i prawny zakupionego samochodu osobowego oraz że nie będzie wnosił ani dochodził jakichkolwiek roszczeń z tego tytułu, co oznacza wyłączenie odpowiedzialności Sprzedawcy.</w:t>
      </w:r>
    </w:p>
    <w:p w14:paraId="639C1B91" w14:textId="77777777" w:rsidR="001E239A" w:rsidRDefault="001E239A" w:rsidP="00241CA4">
      <w:pPr>
        <w:pStyle w:val="Akapitzlist"/>
        <w:numPr>
          <w:ilvl w:val="0"/>
          <w:numId w:val="19"/>
        </w:numPr>
        <w:spacing w:line="360" w:lineRule="auto"/>
        <w:jc w:val="both"/>
        <w:rPr>
          <w:rFonts w:ascii="Arial" w:hAnsi="Arial" w:cs="Arial"/>
        </w:rPr>
      </w:pPr>
      <w:r>
        <w:rPr>
          <w:rFonts w:ascii="Arial" w:hAnsi="Arial" w:cs="Arial"/>
        </w:rPr>
        <w:t xml:space="preserve">Kupujący oświadcza, że sprawdził oznaczenia numerowe pojazdu i dowodu rejestracyjnego oraz kartę pojazdu i nie wnosi do nich żadnych zastrzeżeń. </w:t>
      </w:r>
    </w:p>
    <w:p w14:paraId="76DA7798" w14:textId="77777777" w:rsidR="001E239A" w:rsidRDefault="001E239A" w:rsidP="00241CA4">
      <w:pPr>
        <w:spacing w:line="276" w:lineRule="auto"/>
        <w:jc w:val="both"/>
        <w:rPr>
          <w:rFonts w:ascii="Arial" w:hAnsi="Arial" w:cs="Arial"/>
        </w:rPr>
      </w:pPr>
    </w:p>
    <w:p w14:paraId="362AEDF7" w14:textId="6E97541E"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4</w:t>
      </w:r>
    </w:p>
    <w:p w14:paraId="27F7FE5D" w14:textId="551265F0" w:rsidR="001E239A" w:rsidRDefault="001E239A" w:rsidP="00241CA4">
      <w:pPr>
        <w:pStyle w:val="Akapitzlist"/>
        <w:numPr>
          <w:ilvl w:val="0"/>
          <w:numId w:val="20"/>
        </w:numPr>
        <w:spacing w:line="360" w:lineRule="auto"/>
        <w:jc w:val="both"/>
        <w:rPr>
          <w:rFonts w:ascii="Arial" w:hAnsi="Arial" w:cs="Arial"/>
        </w:rPr>
      </w:pPr>
      <w:r>
        <w:rPr>
          <w:rFonts w:ascii="Arial" w:hAnsi="Arial" w:cs="Arial"/>
        </w:rPr>
        <w:t xml:space="preserve">Pojazd wraz z kompletem dokumentów oraz </w:t>
      </w:r>
      <w:r w:rsidRPr="00EE313D">
        <w:rPr>
          <w:rFonts w:ascii="Arial" w:hAnsi="Arial" w:cs="Arial"/>
        </w:rPr>
        <w:t xml:space="preserve">2 kompletami </w:t>
      </w:r>
      <w:r>
        <w:rPr>
          <w:rFonts w:ascii="Arial" w:hAnsi="Arial" w:cs="Arial"/>
        </w:rPr>
        <w:t>kluczyków zostanie wydany Kupującemu niezwłocznie,</w:t>
      </w:r>
      <w:r>
        <w:t xml:space="preserve"> </w:t>
      </w:r>
      <w:r w:rsidR="00B933FF" w:rsidRPr="00B933FF">
        <w:rPr>
          <w:rFonts w:ascii="Arial" w:hAnsi="Arial" w:cs="Arial"/>
        </w:rPr>
        <w:t>po dokonaniu przez Kupującego zapłaty pełnej kwoty</w:t>
      </w:r>
      <w:r>
        <w:rPr>
          <w:rFonts w:ascii="Arial" w:hAnsi="Arial" w:cs="Arial"/>
        </w:rPr>
        <w:t xml:space="preserve"> ceny sprzedaży.</w:t>
      </w:r>
    </w:p>
    <w:p w14:paraId="6FE60342" w14:textId="725F917C" w:rsidR="001E239A" w:rsidRDefault="001E239A" w:rsidP="00241CA4">
      <w:pPr>
        <w:pStyle w:val="Akapitzlist"/>
        <w:numPr>
          <w:ilvl w:val="0"/>
          <w:numId w:val="20"/>
        </w:numPr>
        <w:spacing w:line="360" w:lineRule="auto"/>
        <w:jc w:val="both"/>
        <w:rPr>
          <w:rFonts w:ascii="Arial" w:hAnsi="Arial" w:cs="Arial"/>
        </w:rPr>
      </w:pPr>
      <w:r w:rsidRPr="009D78F0">
        <w:rPr>
          <w:rFonts w:ascii="Arial" w:hAnsi="Arial" w:cs="Arial"/>
        </w:rPr>
        <w:t>Strony ustalają miejsce odbioru pojazdu</w:t>
      </w:r>
      <w:r w:rsidR="009D78F0" w:rsidRPr="009D78F0">
        <w:rPr>
          <w:rFonts w:ascii="Arial" w:hAnsi="Arial" w:cs="Arial"/>
        </w:rPr>
        <w:t xml:space="preserve"> Renault Fluence </w:t>
      </w:r>
      <w:r w:rsidR="00EE313D">
        <w:rPr>
          <w:rFonts w:ascii="Arial" w:hAnsi="Arial" w:cs="Arial"/>
        </w:rPr>
        <w:t>MR</w:t>
      </w:r>
      <w:r w:rsidR="00A70694">
        <w:rPr>
          <w:rFonts w:ascii="Arial" w:hAnsi="Arial" w:cs="Arial"/>
        </w:rPr>
        <w:t>’</w:t>
      </w:r>
      <w:r w:rsidR="00EE313D">
        <w:rPr>
          <w:rFonts w:ascii="Arial" w:hAnsi="Arial" w:cs="Arial"/>
        </w:rPr>
        <w:t>13 E5, wersja: Start 110, typ</w:t>
      </w:r>
      <w:r w:rsidR="00EE313D" w:rsidRPr="00EE313D">
        <w:rPr>
          <w:rFonts w:ascii="Arial" w:hAnsi="Arial" w:cs="Arial"/>
        </w:rPr>
        <w:t xml:space="preserve">: </w:t>
      </w:r>
      <w:r w:rsidR="009D78F0" w:rsidRPr="00EE313D">
        <w:rPr>
          <w:rFonts w:ascii="Arial" w:hAnsi="Arial" w:cs="Arial"/>
        </w:rPr>
        <w:t>Z LZLC LZLC05</w:t>
      </w:r>
      <w:r w:rsidR="00EE313D">
        <w:rPr>
          <w:rFonts w:ascii="Arial" w:hAnsi="Arial" w:cs="Arial"/>
        </w:rPr>
        <w:t>,</w:t>
      </w:r>
      <w:r w:rsidR="009D78F0" w:rsidRPr="00EE313D">
        <w:rPr>
          <w:rFonts w:ascii="Arial" w:hAnsi="Arial" w:cs="Arial"/>
        </w:rPr>
        <w:t xml:space="preserve"> </w:t>
      </w:r>
      <w:r w:rsidR="009D78F0" w:rsidRPr="009D78F0">
        <w:rPr>
          <w:rFonts w:ascii="Arial" w:hAnsi="Arial" w:cs="Arial"/>
        </w:rPr>
        <w:t>nr rejestracyjny: GD656KK</w:t>
      </w:r>
      <w:r w:rsidRPr="009D78F0">
        <w:rPr>
          <w:rFonts w:ascii="Arial" w:hAnsi="Arial" w:cs="Arial"/>
        </w:rPr>
        <w:t xml:space="preserve"> </w:t>
      </w:r>
      <w:r w:rsidR="009D78F0">
        <w:rPr>
          <w:rFonts w:ascii="Arial" w:hAnsi="Arial" w:cs="Arial"/>
        </w:rPr>
        <w:t xml:space="preserve">- </w:t>
      </w:r>
      <w:r w:rsidRPr="009D78F0">
        <w:rPr>
          <w:rFonts w:ascii="Arial" w:hAnsi="Arial" w:cs="Arial"/>
        </w:rPr>
        <w:t>Okręgowy Inspektorat Pracy</w:t>
      </w:r>
      <w:r>
        <w:rPr>
          <w:rFonts w:ascii="Arial" w:hAnsi="Arial" w:cs="Arial"/>
        </w:rPr>
        <w:t xml:space="preserve"> Oddział </w:t>
      </w:r>
      <w:r w:rsidR="005E09A4">
        <w:rPr>
          <w:rFonts w:ascii="Arial" w:hAnsi="Arial" w:cs="Arial"/>
        </w:rPr>
        <w:t xml:space="preserve">Wejherowo, </w:t>
      </w:r>
      <w:r w:rsidR="009D78F0">
        <w:rPr>
          <w:rFonts w:ascii="Arial" w:hAnsi="Arial" w:cs="Arial"/>
        </w:rPr>
        <w:t xml:space="preserve">ul. I Brygady Pancernej Wojska Polskiego 10, 84-200 Wejherowo. </w:t>
      </w:r>
    </w:p>
    <w:p w14:paraId="6617F422" w14:textId="5FA93096" w:rsidR="001E239A" w:rsidRDefault="001E239A" w:rsidP="00A70694">
      <w:pPr>
        <w:pStyle w:val="Akapitzlist"/>
        <w:numPr>
          <w:ilvl w:val="0"/>
          <w:numId w:val="20"/>
        </w:numPr>
        <w:spacing w:after="0" w:line="360" w:lineRule="auto"/>
        <w:jc w:val="both"/>
      </w:pPr>
      <w:r>
        <w:rPr>
          <w:rFonts w:ascii="Arial" w:hAnsi="Arial" w:cs="Arial"/>
        </w:rPr>
        <w:t xml:space="preserve">Wydanie pojazdu wraz z kompletem dokumentów </w:t>
      </w:r>
      <w:r w:rsidRPr="00EE313D">
        <w:rPr>
          <w:rFonts w:ascii="Arial" w:hAnsi="Arial" w:cs="Arial"/>
        </w:rPr>
        <w:t xml:space="preserve">oraz 2 kompletami </w:t>
      </w:r>
      <w:r>
        <w:rPr>
          <w:rFonts w:ascii="Arial" w:hAnsi="Arial" w:cs="Arial"/>
        </w:rPr>
        <w:t xml:space="preserve">kluczyków zostanie potwierdzone w sporządzonym przez Strony </w:t>
      </w:r>
      <w:r w:rsidR="00A70694">
        <w:rPr>
          <w:rFonts w:ascii="Arial" w:hAnsi="Arial" w:cs="Arial"/>
        </w:rPr>
        <w:t>protokołem</w:t>
      </w:r>
      <w:r>
        <w:rPr>
          <w:rFonts w:ascii="Arial" w:hAnsi="Arial" w:cs="Arial"/>
        </w:rPr>
        <w:t xml:space="preserve"> zdawczo-odbiorczym. </w:t>
      </w:r>
    </w:p>
    <w:p w14:paraId="3FFDB19D" w14:textId="77777777" w:rsidR="001E239A" w:rsidRDefault="001E239A" w:rsidP="00241CA4">
      <w:pPr>
        <w:spacing w:line="276" w:lineRule="auto"/>
        <w:jc w:val="both"/>
        <w:rPr>
          <w:rFonts w:ascii="Arial" w:hAnsi="Arial" w:cs="Arial"/>
        </w:rPr>
      </w:pPr>
    </w:p>
    <w:p w14:paraId="0293B825" w14:textId="6ECA43B4" w:rsidR="001E239A" w:rsidRDefault="00241CA4" w:rsidP="00241CA4">
      <w:pPr>
        <w:spacing w:line="360" w:lineRule="auto"/>
        <w:jc w:val="both"/>
        <w:rPr>
          <w:rFonts w:ascii="Arial" w:hAnsi="Arial" w:cs="Arial"/>
        </w:rPr>
      </w:pPr>
      <w:r>
        <w:rPr>
          <w:rFonts w:ascii="Arial" w:hAnsi="Arial" w:cs="Arial"/>
        </w:rPr>
        <w:t xml:space="preserve">                                                                           </w:t>
      </w:r>
      <w:r w:rsidR="001E239A">
        <w:rPr>
          <w:rFonts w:ascii="Arial" w:hAnsi="Arial" w:cs="Arial"/>
        </w:rPr>
        <w:t>§ 5</w:t>
      </w:r>
    </w:p>
    <w:p w14:paraId="780C0A53" w14:textId="77777777" w:rsidR="001E239A" w:rsidRDefault="001E239A" w:rsidP="00241CA4">
      <w:pPr>
        <w:spacing w:line="360" w:lineRule="auto"/>
        <w:jc w:val="both"/>
        <w:rPr>
          <w:rFonts w:ascii="Arial" w:hAnsi="Arial" w:cs="Arial"/>
        </w:rPr>
      </w:pPr>
      <w:r>
        <w:rPr>
          <w:rFonts w:ascii="Arial" w:hAnsi="Arial" w:cs="Arial"/>
        </w:rPr>
        <w:t>Kupujący oświadcza, że poniesie wszelkie koszty i opłaty związane z zawarciem niniejszej umowy, w tym opłaci podatek od czynności cywilnoprawnych w ustawowym terminie.</w:t>
      </w:r>
    </w:p>
    <w:p w14:paraId="00F51CC7" w14:textId="77777777" w:rsidR="001E239A" w:rsidRDefault="001E239A" w:rsidP="00241CA4">
      <w:pPr>
        <w:spacing w:line="276" w:lineRule="auto"/>
        <w:jc w:val="both"/>
        <w:rPr>
          <w:rFonts w:ascii="Arial" w:hAnsi="Arial" w:cs="Arial"/>
        </w:rPr>
      </w:pPr>
    </w:p>
    <w:p w14:paraId="565DA3D5" w14:textId="27C2EC97"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6</w:t>
      </w:r>
    </w:p>
    <w:p w14:paraId="6162FC4B" w14:textId="77777777" w:rsidR="001E239A" w:rsidRDefault="001E239A" w:rsidP="00241CA4">
      <w:pPr>
        <w:spacing w:line="360" w:lineRule="auto"/>
        <w:jc w:val="both"/>
        <w:rPr>
          <w:rFonts w:ascii="Arial" w:hAnsi="Arial" w:cs="Arial"/>
        </w:rPr>
      </w:pPr>
      <w:r>
        <w:rPr>
          <w:rFonts w:ascii="Arial" w:hAnsi="Arial" w:cs="Arial"/>
        </w:rPr>
        <w:t xml:space="preserve">Ochrona danych </w:t>
      </w:r>
    </w:p>
    <w:p w14:paraId="2D75AD5A" w14:textId="77777777" w:rsidR="001E239A" w:rsidRDefault="001E239A" w:rsidP="00241CA4">
      <w:pPr>
        <w:pStyle w:val="Akapitzlist"/>
        <w:numPr>
          <w:ilvl w:val="0"/>
          <w:numId w:val="21"/>
        </w:numPr>
        <w:spacing w:line="360" w:lineRule="auto"/>
        <w:jc w:val="both"/>
        <w:rPr>
          <w:rFonts w:ascii="Arial" w:hAnsi="Arial" w:cs="Arial"/>
        </w:rPr>
      </w:pPr>
      <w:r>
        <w:rPr>
          <w:rFonts w:ascii="Arial" w:hAnsi="Arial" w:cs="Arial"/>
        </w:rPr>
        <w:t>Kupujący zobowiązuje się do:</w:t>
      </w:r>
    </w:p>
    <w:p w14:paraId="168822F3" w14:textId="77777777" w:rsidR="001E239A" w:rsidRDefault="001E239A" w:rsidP="00241CA4">
      <w:pPr>
        <w:pStyle w:val="Akapitzlist"/>
        <w:numPr>
          <w:ilvl w:val="1"/>
          <w:numId w:val="22"/>
        </w:numPr>
        <w:spacing w:line="360" w:lineRule="auto"/>
        <w:jc w:val="both"/>
        <w:rPr>
          <w:rFonts w:ascii="Arial" w:hAnsi="Arial" w:cs="Arial"/>
        </w:rPr>
      </w:pPr>
      <w:r>
        <w:rPr>
          <w:rFonts w:ascii="Arial" w:hAnsi="Arial" w:cs="Arial"/>
        </w:rPr>
        <w:t>zachowania w tajemnicy wszelkich danych osobowych i informacji prawnie chronionych uzyskanych w związku z realizacją niniejszej umowy pochodzących od Sprzedawcy lub od instytucji i osób z nimi związanych jakimkolwiek stosunkiem faktycznym lub prawnym, pod rygorem odpowiedzialności administracyjnej, cywilnej i karnej w zakresie wskazanym we właściwych przepisach,</w:t>
      </w:r>
    </w:p>
    <w:p w14:paraId="7FB1822A" w14:textId="77777777" w:rsidR="001E239A" w:rsidRDefault="001E239A" w:rsidP="00241CA4">
      <w:pPr>
        <w:pStyle w:val="Akapitzlist"/>
        <w:numPr>
          <w:ilvl w:val="1"/>
          <w:numId w:val="22"/>
        </w:numPr>
        <w:spacing w:line="360" w:lineRule="auto"/>
        <w:jc w:val="both"/>
        <w:rPr>
          <w:rFonts w:ascii="Arial" w:hAnsi="Arial" w:cs="Arial"/>
        </w:rPr>
      </w:pPr>
      <w:r>
        <w:rPr>
          <w:rFonts w:ascii="Arial" w:hAnsi="Arial" w:cs="Arial"/>
        </w:rPr>
        <w:t xml:space="preserve">przestrzegania zaleceń Sprzedawcy o ochronie udostępnionych informacji </w:t>
      </w:r>
      <w:r>
        <w:rPr>
          <w:rFonts w:ascii="Arial" w:hAnsi="Arial" w:cs="Arial"/>
        </w:rPr>
        <w:br/>
        <w:t>i danych osobowych,</w:t>
      </w:r>
    </w:p>
    <w:p w14:paraId="57DB86CF" w14:textId="77777777" w:rsidR="001E239A" w:rsidRDefault="001E239A" w:rsidP="00241CA4">
      <w:pPr>
        <w:pStyle w:val="Akapitzlist"/>
        <w:numPr>
          <w:ilvl w:val="1"/>
          <w:numId w:val="22"/>
        </w:numPr>
        <w:spacing w:line="360" w:lineRule="auto"/>
        <w:jc w:val="both"/>
        <w:rPr>
          <w:rFonts w:ascii="Arial" w:hAnsi="Arial" w:cs="Arial"/>
        </w:rPr>
      </w:pPr>
      <w:r>
        <w:rPr>
          <w:rFonts w:ascii="Arial" w:hAnsi="Arial" w:cs="Arial"/>
        </w:rPr>
        <w:t xml:space="preserve">przestrzegania przepisów o ochronie danych osobowych. </w:t>
      </w:r>
    </w:p>
    <w:p w14:paraId="1BCF8F4A" w14:textId="77777777" w:rsidR="001E239A" w:rsidRDefault="001E239A" w:rsidP="00241CA4">
      <w:pPr>
        <w:pStyle w:val="Akapitzlist"/>
        <w:numPr>
          <w:ilvl w:val="0"/>
          <w:numId w:val="21"/>
        </w:numPr>
        <w:spacing w:line="360" w:lineRule="auto"/>
        <w:jc w:val="both"/>
        <w:rPr>
          <w:rFonts w:ascii="Arial" w:hAnsi="Arial" w:cs="Arial"/>
        </w:rPr>
      </w:pPr>
      <w:r>
        <w:rPr>
          <w:rFonts w:ascii="Arial" w:hAnsi="Arial" w:cs="Arial"/>
        </w:rPr>
        <w:t xml:space="preserve">Obowiązek zachowania tajemnicy jest nieograniczony w czasie. Jego uchylenie może być dokonane wyłącznie przez Sprzedawcy w formie pisemnej. </w:t>
      </w:r>
    </w:p>
    <w:p w14:paraId="04B8C66E" w14:textId="77777777" w:rsidR="001E239A" w:rsidRDefault="001E239A" w:rsidP="00241CA4">
      <w:pPr>
        <w:spacing w:line="276" w:lineRule="auto"/>
        <w:jc w:val="both"/>
        <w:rPr>
          <w:rFonts w:ascii="Arial" w:hAnsi="Arial" w:cs="Arial"/>
        </w:rPr>
      </w:pPr>
    </w:p>
    <w:p w14:paraId="3FA11472" w14:textId="1D996F9A"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7</w:t>
      </w:r>
    </w:p>
    <w:p w14:paraId="219A32E1" w14:textId="77777777" w:rsidR="001E239A" w:rsidRDefault="001E239A" w:rsidP="00241CA4">
      <w:pPr>
        <w:spacing w:line="276" w:lineRule="auto"/>
        <w:jc w:val="both"/>
        <w:rPr>
          <w:rFonts w:ascii="Arial" w:hAnsi="Arial" w:cs="Arial"/>
        </w:rPr>
      </w:pPr>
      <w:r>
        <w:rPr>
          <w:rFonts w:ascii="Arial" w:hAnsi="Arial" w:cs="Arial"/>
        </w:rPr>
        <w:t>Obowiązek informacyjny</w:t>
      </w:r>
    </w:p>
    <w:p w14:paraId="339EB6EF" w14:textId="77777777" w:rsidR="001E239A" w:rsidRDefault="001E239A" w:rsidP="00533E77">
      <w:pPr>
        <w:spacing w:after="0" w:line="360" w:lineRule="auto"/>
        <w:jc w:val="both"/>
        <w:rPr>
          <w:rFonts w:ascii="Arial" w:hAnsi="Arial" w:cs="Arial"/>
        </w:rPr>
      </w:pPr>
      <w:r>
        <w:rPr>
          <w:rFonts w:ascii="Arial" w:hAnsi="Arial" w:cs="Arial"/>
        </w:rPr>
        <w:t>Zgodnie z art. 13 Rozporządzenia Parlamentu Europejskiego i Rady (UE) 2016/679 z dnia</w:t>
      </w:r>
    </w:p>
    <w:p w14:paraId="6ADCB674" w14:textId="77777777" w:rsidR="001E239A" w:rsidRDefault="001E239A" w:rsidP="00533E77">
      <w:pPr>
        <w:spacing w:after="0" w:line="360" w:lineRule="auto"/>
        <w:jc w:val="both"/>
        <w:rPr>
          <w:rFonts w:ascii="Arial" w:hAnsi="Arial" w:cs="Arial"/>
        </w:rPr>
      </w:pPr>
      <w:r>
        <w:rPr>
          <w:rFonts w:ascii="Arial" w:hAnsi="Arial" w:cs="Arial"/>
        </w:rPr>
        <w:t xml:space="preserve">27 kwietnia 2016 r. w sprawie ochrony osób fizycznych w związku z przetwarzaniem danych </w:t>
      </w:r>
    </w:p>
    <w:p w14:paraId="305072DB" w14:textId="77777777" w:rsidR="001E239A" w:rsidRDefault="001E239A" w:rsidP="00533E77">
      <w:pPr>
        <w:spacing w:after="0" w:line="360" w:lineRule="auto"/>
        <w:jc w:val="both"/>
        <w:rPr>
          <w:rFonts w:ascii="Arial" w:hAnsi="Arial" w:cs="Arial"/>
        </w:rPr>
      </w:pPr>
      <w:r>
        <w:rPr>
          <w:rFonts w:ascii="Arial" w:hAnsi="Arial" w:cs="Arial"/>
        </w:rPr>
        <w:t>osobowych i w sprawie swobodnego przepływu takich danych oraz uchylenia dyrektywy</w:t>
      </w:r>
    </w:p>
    <w:p w14:paraId="195318FF" w14:textId="6DFAFA17" w:rsidR="001E239A" w:rsidRDefault="001E239A" w:rsidP="00533E77">
      <w:pPr>
        <w:spacing w:after="0" w:line="360" w:lineRule="auto"/>
        <w:jc w:val="both"/>
        <w:rPr>
          <w:rFonts w:ascii="Arial" w:hAnsi="Arial" w:cs="Arial"/>
        </w:rPr>
      </w:pPr>
      <w:r>
        <w:rPr>
          <w:rFonts w:ascii="Arial" w:hAnsi="Arial" w:cs="Arial"/>
        </w:rPr>
        <w:t>95/46/WE (RODO), Okręgowy Inspektor</w:t>
      </w:r>
      <w:r w:rsidR="00533E77">
        <w:rPr>
          <w:rFonts w:ascii="Arial" w:hAnsi="Arial" w:cs="Arial"/>
        </w:rPr>
        <w:t>at</w:t>
      </w:r>
      <w:r>
        <w:rPr>
          <w:rFonts w:ascii="Arial" w:hAnsi="Arial" w:cs="Arial"/>
        </w:rPr>
        <w:t xml:space="preserve"> Pracy</w:t>
      </w:r>
      <w:r w:rsidR="00533E77">
        <w:rPr>
          <w:rFonts w:ascii="Arial" w:hAnsi="Arial" w:cs="Arial"/>
        </w:rPr>
        <w:t xml:space="preserve"> w Gdańsku</w:t>
      </w:r>
      <w:r>
        <w:rPr>
          <w:rFonts w:ascii="Arial" w:hAnsi="Arial" w:cs="Arial"/>
        </w:rPr>
        <w:t xml:space="preserve">, </w:t>
      </w:r>
      <w:r w:rsidR="00A70694">
        <w:rPr>
          <w:rFonts w:ascii="Arial" w:hAnsi="Arial" w:cs="Arial"/>
        </w:rPr>
        <w:t>informuje,</w:t>
      </w:r>
      <w:r>
        <w:rPr>
          <w:rFonts w:ascii="Arial" w:hAnsi="Arial" w:cs="Arial"/>
        </w:rPr>
        <w:t xml:space="preserve"> że:</w:t>
      </w:r>
    </w:p>
    <w:p w14:paraId="23F2B585" w14:textId="0B3D988F" w:rsidR="001E239A" w:rsidRDefault="001E239A" w:rsidP="00533E77">
      <w:pPr>
        <w:pStyle w:val="Akapitzlist"/>
        <w:numPr>
          <w:ilvl w:val="0"/>
          <w:numId w:val="23"/>
        </w:numPr>
        <w:spacing w:line="360" w:lineRule="auto"/>
        <w:jc w:val="both"/>
        <w:rPr>
          <w:rFonts w:ascii="Arial" w:hAnsi="Arial" w:cs="Arial"/>
        </w:rPr>
      </w:pPr>
      <w:r>
        <w:rPr>
          <w:rFonts w:ascii="Arial" w:hAnsi="Arial" w:cs="Arial"/>
        </w:rPr>
        <w:t xml:space="preserve">Administratorem danych osobowych jest Okręgowy Inspektor Pracy w Gdańsku ul. Marynarki Polskiej </w:t>
      </w:r>
      <w:r w:rsidR="00A70694">
        <w:rPr>
          <w:rFonts w:ascii="Arial" w:hAnsi="Arial" w:cs="Arial"/>
        </w:rPr>
        <w:t>195, 80</w:t>
      </w:r>
      <w:r>
        <w:rPr>
          <w:rFonts w:ascii="Arial" w:hAnsi="Arial" w:cs="Arial"/>
        </w:rPr>
        <w:t>-868 Gdańsk.</w:t>
      </w:r>
    </w:p>
    <w:p w14:paraId="312A82B6" w14:textId="77777777" w:rsidR="001E239A" w:rsidRDefault="001E239A" w:rsidP="00533E77">
      <w:pPr>
        <w:pStyle w:val="Akapitzlist"/>
        <w:numPr>
          <w:ilvl w:val="0"/>
          <w:numId w:val="23"/>
        </w:numPr>
        <w:spacing w:line="360" w:lineRule="auto"/>
        <w:jc w:val="both"/>
        <w:rPr>
          <w:rFonts w:ascii="Arial" w:hAnsi="Arial" w:cs="Arial"/>
        </w:rPr>
      </w:pPr>
      <w:r>
        <w:rPr>
          <w:rFonts w:ascii="Arial" w:hAnsi="Arial" w:cs="Arial"/>
        </w:rPr>
        <w:t xml:space="preserve">Administrator powołał inspektora ochrony danych nadzorującego prawidłowość przetwarzania danych osobowych, z którym można skontaktować się za pośrednictwem adresu e-mail: iod@gdansk.pip.gov.pl </w:t>
      </w:r>
    </w:p>
    <w:p w14:paraId="46E56053" w14:textId="77777777" w:rsidR="001E239A" w:rsidRDefault="001E239A" w:rsidP="00533E77">
      <w:pPr>
        <w:pStyle w:val="Akapitzlist"/>
        <w:numPr>
          <w:ilvl w:val="0"/>
          <w:numId w:val="23"/>
        </w:numPr>
        <w:spacing w:line="360" w:lineRule="auto"/>
        <w:jc w:val="both"/>
        <w:rPr>
          <w:rFonts w:ascii="Arial" w:hAnsi="Arial" w:cs="Arial"/>
        </w:rPr>
      </w:pPr>
      <w:r>
        <w:rPr>
          <w:rFonts w:ascii="Arial" w:hAnsi="Arial" w:cs="Arial"/>
        </w:rPr>
        <w:t>Dane osobowe przetwarzane będą w celu realizacji niniejszej umowy.</w:t>
      </w:r>
    </w:p>
    <w:p w14:paraId="68AD32AE" w14:textId="77777777" w:rsidR="001E239A" w:rsidRDefault="001E239A" w:rsidP="00533E77">
      <w:pPr>
        <w:pStyle w:val="Akapitzlist"/>
        <w:numPr>
          <w:ilvl w:val="0"/>
          <w:numId w:val="23"/>
        </w:numPr>
        <w:spacing w:line="360" w:lineRule="auto"/>
        <w:jc w:val="both"/>
        <w:rPr>
          <w:rFonts w:ascii="Arial" w:hAnsi="Arial" w:cs="Arial"/>
        </w:rPr>
      </w:pPr>
      <w:r>
        <w:rPr>
          <w:rFonts w:ascii="Arial" w:hAnsi="Arial" w:cs="Arial"/>
        </w:rPr>
        <w:t>Odbiorcą danych osobowych mogą zostać:</w:t>
      </w:r>
    </w:p>
    <w:p w14:paraId="577E37F1" w14:textId="77777777" w:rsidR="001E239A" w:rsidRDefault="001E239A" w:rsidP="00533E77">
      <w:pPr>
        <w:pStyle w:val="Akapitzlist"/>
        <w:numPr>
          <w:ilvl w:val="1"/>
          <w:numId w:val="24"/>
        </w:numPr>
        <w:spacing w:line="360" w:lineRule="auto"/>
        <w:jc w:val="both"/>
        <w:rPr>
          <w:rFonts w:ascii="Arial" w:hAnsi="Arial" w:cs="Arial"/>
        </w:rPr>
      </w:pPr>
      <w:r>
        <w:rPr>
          <w:rFonts w:ascii="Arial" w:hAnsi="Arial" w:cs="Arial"/>
        </w:rPr>
        <w:t xml:space="preserve">inne jednostki organizacyjne PIP, </w:t>
      </w:r>
    </w:p>
    <w:p w14:paraId="2035069F"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lastRenderedPageBreak/>
        <w:t>uprawnione organy publiczne,</w:t>
      </w:r>
    </w:p>
    <w:p w14:paraId="2D4BD515"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t>podmioty wykonujące usługi niszczenia i archiwizacji dokumentacji,</w:t>
      </w:r>
    </w:p>
    <w:p w14:paraId="513A5FDE" w14:textId="77777777" w:rsidR="001E239A" w:rsidRDefault="001E239A" w:rsidP="00241CA4">
      <w:pPr>
        <w:pStyle w:val="Akapitzlist"/>
        <w:numPr>
          <w:ilvl w:val="1"/>
          <w:numId w:val="24"/>
        </w:numPr>
        <w:spacing w:line="360" w:lineRule="auto"/>
        <w:jc w:val="both"/>
        <w:rPr>
          <w:rFonts w:ascii="Arial" w:hAnsi="Arial" w:cs="Arial"/>
        </w:rPr>
      </w:pPr>
      <w:r>
        <w:rPr>
          <w:rFonts w:ascii="Arial" w:hAnsi="Arial" w:cs="Arial"/>
        </w:rPr>
        <w:t>podmioty, które mogą uzyskać dane na podstawie przepisów prawa,</w:t>
      </w:r>
    </w:p>
    <w:p w14:paraId="477CAE4D" w14:textId="64FE124F" w:rsidR="001E239A" w:rsidRDefault="001E239A" w:rsidP="00241CA4">
      <w:pPr>
        <w:pStyle w:val="Akapitzlist"/>
        <w:numPr>
          <w:ilvl w:val="1"/>
          <w:numId w:val="24"/>
        </w:numPr>
        <w:spacing w:line="360" w:lineRule="auto"/>
        <w:jc w:val="both"/>
        <w:rPr>
          <w:rFonts w:ascii="Arial" w:hAnsi="Arial" w:cs="Arial"/>
        </w:rPr>
      </w:pPr>
      <w:r>
        <w:rPr>
          <w:rFonts w:ascii="Arial" w:hAnsi="Arial" w:cs="Arial"/>
        </w:rPr>
        <w:t>osoby lub podmioty, którym udostępniona zostanie dokumentacja postępowania w oparciu o przepisy ustawy z dnia 27 sierpnia 2009 r. o</w:t>
      </w:r>
      <w:r w:rsidR="00533E77">
        <w:rPr>
          <w:rFonts w:ascii="Arial" w:hAnsi="Arial" w:cs="Arial"/>
        </w:rPr>
        <w:t> </w:t>
      </w:r>
      <w:r>
        <w:rPr>
          <w:rFonts w:ascii="Arial" w:hAnsi="Arial" w:cs="Arial"/>
        </w:rPr>
        <w:t>finansach publicznych (t.j. Dz. U. z 202</w:t>
      </w:r>
      <w:r w:rsidR="002802A8">
        <w:rPr>
          <w:rFonts w:ascii="Arial" w:hAnsi="Arial" w:cs="Arial"/>
        </w:rPr>
        <w:t>4</w:t>
      </w:r>
      <w:r>
        <w:rPr>
          <w:rFonts w:ascii="Arial" w:hAnsi="Arial" w:cs="Arial"/>
        </w:rPr>
        <w:t xml:space="preserve"> r. poz. </w:t>
      </w:r>
      <w:r w:rsidR="002802A8">
        <w:rPr>
          <w:rFonts w:ascii="Arial" w:hAnsi="Arial" w:cs="Arial"/>
        </w:rPr>
        <w:t>1530</w:t>
      </w:r>
      <w:r>
        <w:rPr>
          <w:rFonts w:ascii="Arial" w:hAnsi="Arial" w:cs="Arial"/>
        </w:rPr>
        <w:t>).</w:t>
      </w:r>
    </w:p>
    <w:p w14:paraId="153793F8"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 xml:space="preserve">Dane przechowywane będą przez czas określony w przepisach prawa. </w:t>
      </w:r>
    </w:p>
    <w:p w14:paraId="10345C53"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Istnieje prawo dostępu do treści swoich danych osobowych oraz ich sprostowania.</w:t>
      </w:r>
    </w:p>
    <w:p w14:paraId="43C69DB7"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Istnieje prawo do wniesienia skargi do Prezesa Urzędu Ochrony Danych Osobowych.</w:t>
      </w:r>
    </w:p>
    <w:p w14:paraId="359D4CD9"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 xml:space="preserve">Podanie danych jest wymagane do realizacji celów do jakich zostały zebrane. </w:t>
      </w:r>
    </w:p>
    <w:p w14:paraId="6E99F2BA" w14:textId="77777777" w:rsidR="001E239A" w:rsidRDefault="001E239A" w:rsidP="00241CA4">
      <w:pPr>
        <w:pStyle w:val="Akapitzlist"/>
        <w:numPr>
          <w:ilvl w:val="0"/>
          <w:numId w:val="23"/>
        </w:numPr>
        <w:spacing w:line="360" w:lineRule="auto"/>
        <w:jc w:val="both"/>
        <w:rPr>
          <w:rFonts w:ascii="Arial" w:hAnsi="Arial" w:cs="Arial"/>
        </w:rPr>
      </w:pPr>
      <w:r>
        <w:rPr>
          <w:rFonts w:ascii="Arial" w:hAnsi="Arial" w:cs="Arial"/>
        </w:rPr>
        <w:t>Dane nie będą przetwarzane w sposób zautomatyzowany i nie będą poddawane profilowaniu.</w:t>
      </w:r>
    </w:p>
    <w:p w14:paraId="2301B7DE" w14:textId="0A0D631F"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8</w:t>
      </w:r>
    </w:p>
    <w:p w14:paraId="13F78183" w14:textId="77777777" w:rsidR="001E239A" w:rsidRDefault="001E239A" w:rsidP="00241CA4">
      <w:pPr>
        <w:autoSpaceDE w:val="0"/>
        <w:autoSpaceDN w:val="0"/>
        <w:adjustRightInd w:val="0"/>
        <w:spacing w:after="0" w:line="360" w:lineRule="auto"/>
        <w:jc w:val="both"/>
        <w:rPr>
          <w:rFonts w:ascii="Arial" w:hAnsi="Arial" w:cs="Arial"/>
        </w:rPr>
      </w:pPr>
      <w:r>
        <w:rPr>
          <w:rFonts w:ascii="Arial" w:hAnsi="Arial" w:cs="Arial"/>
        </w:rPr>
        <w:t>Wszelkie zmiany i uzupełnienia niniejszej umowy wymagają formy pisemnej w postaci aneksu pod rygorem nieważności.</w:t>
      </w:r>
    </w:p>
    <w:p w14:paraId="19304B78" w14:textId="79A93083" w:rsidR="001E239A" w:rsidRDefault="00241CA4" w:rsidP="00241CA4">
      <w:pPr>
        <w:autoSpaceDE w:val="0"/>
        <w:autoSpaceDN w:val="0"/>
        <w:adjustRightInd w:val="0"/>
        <w:spacing w:after="0" w:line="360" w:lineRule="auto"/>
        <w:jc w:val="both"/>
        <w:rPr>
          <w:rFonts w:ascii="Arial" w:hAnsi="Arial" w:cs="Arial"/>
        </w:rPr>
      </w:pPr>
      <w:r>
        <w:rPr>
          <w:rFonts w:ascii="Arial" w:hAnsi="Arial" w:cs="Arial"/>
        </w:rPr>
        <w:t xml:space="preserve">                                                                         </w:t>
      </w:r>
      <w:r w:rsidR="001E239A">
        <w:rPr>
          <w:rFonts w:ascii="Arial" w:hAnsi="Arial" w:cs="Arial"/>
        </w:rPr>
        <w:t>§ 9</w:t>
      </w:r>
    </w:p>
    <w:p w14:paraId="6CCBFC01" w14:textId="77777777" w:rsidR="001E239A" w:rsidRDefault="001E239A" w:rsidP="00241CA4">
      <w:pPr>
        <w:autoSpaceDE w:val="0"/>
        <w:autoSpaceDN w:val="0"/>
        <w:adjustRightInd w:val="0"/>
        <w:spacing w:after="0" w:line="360" w:lineRule="auto"/>
        <w:jc w:val="both"/>
        <w:rPr>
          <w:rFonts w:ascii="Arial" w:hAnsi="Arial" w:cs="Arial"/>
        </w:rPr>
      </w:pPr>
      <w:r>
        <w:rPr>
          <w:rFonts w:ascii="Arial" w:hAnsi="Arial" w:cs="Arial"/>
        </w:rPr>
        <w:t>W sprawach nieuregulowanych niniejszą umową zastosowanie mają odpowiednie przepisy Kodeksu Cywilnego.</w:t>
      </w:r>
    </w:p>
    <w:p w14:paraId="688FA227" w14:textId="7FDAB2F3" w:rsidR="001E239A" w:rsidRDefault="00241CA4" w:rsidP="00241CA4">
      <w:pPr>
        <w:autoSpaceDE w:val="0"/>
        <w:autoSpaceDN w:val="0"/>
        <w:adjustRightInd w:val="0"/>
        <w:spacing w:after="0" w:line="360" w:lineRule="auto"/>
        <w:jc w:val="both"/>
        <w:rPr>
          <w:rFonts w:ascii="Arial" w:hAnsi="Arial" w:cs="Arial"/>
        </w:rPr>
      </w:pPr>
      <w:r>
        <w:rPr>
          <w:rFonts w:ascii="Arial" w:hAnsi="Arial" w:cs="Arial"/>
        </w:rPr>
        <w:t xml:space="preserve">                                                                        </w:t>
      </w:r>
      <w:r w:rsidR="001E239A">
        <w:rPr>
          <w:rFonts w:ascii="Arial" w:hAnsi="Arial" w:cs="Arial"/>
        </w:rPr>
        <w:t>§ 10</w:t>
      </w:r>
    </w:p>
    <w:p w14:paraId="694CB2AB" w14:textId="77777777" w:rsidR="001E239A" w:rsidRDefault="001E239A" w:rsidP="00241CA4">
      <w:pPr>
        <w:autoSpaceDE w:val="0"/>
        <w:autoSpaceDN w:val="0"/>
        <w:adjustRightInd w:val="0"/>
        <w:spacing w:after="0" w:line="360" w:lineRule="auto"/>
        <w:jc w:val="both"/>
        <w:rPr>
          <w:rFonts w:ascii="Arial" w:hAnsi="Arial" w:cs="Arial"/>
        </w:rPr>
      </w:pPr>
      <w:r>
        <w:rPr>
          <w:rFonts w:ascii="Arial" w:hAnsi="Arial" w:cs="Arial"/>
        </w:rPr>
        <w:t>Strony umowy w przypadku sporów dążyć będą do polubownych rozstrzygnięć, a w sytuacji braku polubownego rozwiązania sporu, rozstrzygać będzie Sąd powszechny właściwy dla siedziby Sprzedawcy.</w:t>
      </w:r>
    </w:p>
    <w:p w14:paraId="3E6F37AB" w14:textId="5AEF29B9" w:rsidR="001E239A" w:rsidRDefault="00241CA4" w:rsidP="00241CA4">
      <w:pPr>
        <w:spacing w:line="276" w:lineRule="auto"/>
        <w:jc w:val="both"/>
        <w:rPr>
          <w:rFonts w:ascii="Arial" w:hAnsi="Arial" w:cs="Arial"/>
        </w:rPr>
      </w:pPr>
      <w:r>
        <w:rPr>
          <w:rFonts w:ascii="Arial" w:hAnsi="Arial" w:cs="Arial"/>
        </w:rPr>
        <w:t xml:space="preserve">                                                                       </w:t>
      </w:r>
      <w:r w:rsidR="001E239A">
        <w:rPr>
          <w:rFonts w:ascii="Arial" w:hAnsi="Arial" w:cs="Arial"/>
        </w:rPr>
        <w:t>§ 11</w:t>
      </w:r>
    </w:p>
    <w:p w14:paraId="4BB76407" w14:textId="77777777" w:rsidR="001E239A" w:rsidRDefault="001E239A" w:rsidP="00241CA4">
      <w:pPr>
        <w:spacing w:after="0" w:line="276" w:lineRule="auto"/>
        <w:jc w:val="both"/>
        <w:rPr>
          <w:rFonts w:ascii="Arial" w:hAnsi="Arial" w:cs="Arial"/>
        </w:rPr>
      </w:pPr>
      <w:r>
        <w:rPr>
          <w:rFonts w:ascii="Arial" w:hAnsi="Arial" w:cs="Arial"/>
        </w:rPr>
        <w:t xml:space="preserve">Niniejszą umowę sporządzono w trzech jednobrzmiących egzemplarzach, z których dwa </w:t>
      </w:r>
    </w:p>
    <w:p w14:paraId="55853044" w14:textId="77777777" w:rsidR="001E239A" w:rsidRDefault="001E239A" w:rsidP="00241CA4">
      <w:pPr>
        <w:spacing w:after="0" w:line="276" w:lineRule="auto"/>
        <w:jc w:val="both"/>
        <w:rPr>
          <w:rFonts w:ascii="Arial" w:hAnsi="Arial" w:cs="Arial"/>
        </w:rPr>
      </w:pPr>
      <w:r>
        <w:rPr>
          <w:rFonts w:ascii="Arial" w:hAnsi="Arial" w:cs="Arial"/>
        </w:rPr>
        <w:t xml:space="preserve">egzemplarze otrzymuje Sprzedawca, a jeden egzemplarz Kupujący. </w:t>
      </w:r>
    </w:p>
    <w:p w14:paraId="719984BB" w14:textId="77777777" w:rsidR="001E239A" w:rsidRDefault="001E239A" w:rsidP="00241CA4">
      <w:pPr>
        <w:spacing w:line="276" w:lineRule="auto"/>
        <w:jc w:val="both"/>
        <w:rPr>
          <w:rFonts w:ascii="Arial" w:hAnsi="Arial" w:cs="Arial"/>
        </w:rPr>
      </w:pPr>
    </w:p>
    <w:p w14:paraId="2985E695" w14:textId="77777777" w:rsidR="001E239A" w:rsidRDefault="001E239A" w:rsidP="001E239A">
      <w:pPr>
        <w:spacing w:line="276" w:lineRule="auto"/>
        <w:ind w:firstLine="708"/>
        <w:rPr>
          <w:rFonts w:ascii="Arial" w:hAnsi="Arial" w:cs="Arial"/>
        </w:rPr>
      </w:pPr>
      <w:r>
        <w:rPr>
          <w:rFonts w:ascii="Arial" w:hAnsi="Arial" w:cs="Arial"/>
        </w:rPr>
        <w:t>Sprzedawca: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Kupujący:</w:t>
      </w:r>
    </w:p>
    <w:p w14:paraId="10EBA44B" w14:textId="77777777" w:rsidR="00456CB5" w:rsidRPr="007E0423" w:rsidRDefault="00456CB5" w:rsidP="001E239A">
      <w:pPr>
        <w:spacing w:line="276" w:lineRule="auto"/>
        <w:jc w:val="center"/>
        <w:rPr>
          <w:rFonts w:ascii="Arial" w:hAnsi="Arial" w:cs="Arial"/>
        </w:rPr>
      </w:pPr>
    </w:p>
    <w:sectPr w:rsidR="00456CB5" w:rsidRPr="007E0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950A2"/>
    <w:multiLevelType w:val="hybridMultilevel"/>
    <w:tmpl w:val="37A07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1D44E5"/>
    <w:multiLevelType w:val="hybridMultilevel"/>
    <w:tmpl w:val="1F2C2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7B0546"/>
    <w:multiLevelType w:val="hybridMultilevel"/>
    <w:tmpl w:val="E05E3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CE0F5F"/>
    <w:multiLevelType w:val="hybridMultilevel"/>
    <w:tmpl w:val="A0E63DC0"/>
    <w:lvl w:ilvl="0" w:tplc="0415000F">
      <w:start w:val="1"/>
      <w:numFmt w:val="decimal"/>
      <w:lvlText w:val="%1."/>
      <w:lvlJc w:val="left"/>
      <w:pPr>
        <w:ind w:left="720" w:hanging="360"/>
      </w:pPr>
      <w:rPr>
        <w:rFonts w:hint="default"/>
      </w:rPr>
    </w:lvl>
    <w:lvl w:ilvl="1" w:tplc="295621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4509E2"/>
    <w:multiLevelType w:val="hybridMultilevel"/>
    <w:tmpl w:val="49DAB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8D5937"/>
    <w:multiLevelType w:val="hybridMultilevel"/>
    <w:tmpl w:val="EB42F1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C70167"/>
    <w:multiLevelType w:val="hybridMultilevel"/>
    <w:tmpl w:val="5142E6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A233A7"/>
    <w:multiLevelType w:val="hybridMultilevel"/>
    <w:tmpl w:val="531858F2"/>
    <w:lvl w:ilvl="0" w:tplc="0415000F">
      <w:start w:val="1"/>
      <w:numFmt w:val="decimal"/>
      <w:lvlText w:val="%1."/>
      <w:lvlJc w:val="left"/>
      <w:pPr>
        <w:ind w:left="720" w:hanging="360"/>
      </w:pPr>
    </w:lvl>
    <w:lvl w:ilvl="1" w:tplc="6A20CA8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E15A12"/>
    <w:multiLevelType w:val="hybridMultilevel"/>
    <w:tmpl w:val="AA864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0022ED"/>
    <w:multiLevelType w:val="hybridMultilevel"/>
    <w:tmpl w:val="0E9E0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C4434A"/>
    <w:multiLevelType w:val="hybridMultilevel"/>
    <w:tmpl w:val="74B23C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336CA4"/>
    <w:multiLevelType w:val="hybridMultilevel"/>
    <w:tmpl w:val="4842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181BA7"/>
    <w:multiLevelType w:val="hybridMultilevel"/>
    <w:tmpl w:val="EBE20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88142C"/>
    <w:multiLevelType w:val="hybridMultilevel"/>
    <w:tmpl w:val="8D86D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6B0CB1"/>
    <w:multiLevelType w:val="hybridMultilevel"/>
    <w:tmpl w:val="3DBCD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8D0A4C"/>
    <w:multiLevelType w:val="hybridMultilevel"/>
    <w:tmpl w:val="4B2AF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5371995">
    <w:abstractNumId w:val="4"/>
  </w:num>
  <w:num w:numId="2" w16cid:durableId="2099058722">
    <w:abstractNumId w:val="15"/>
  </w:num>
  <w:num w:numId="3" w16cid:durableId="963002765">
    <w:abstractNumId w:val="9"/>
  </w:num>
  <w:num w:numId="4" w16cid:durableId="1270432731">
    <w:abstractNumId w:val="0"/>
  </w:num>
  <w:num w:numId="5" w16cid:durableId="1260748046">
    <w:abstractNumId w:val="14"/>
  </w:num>
  <w:num w:numId="6" w16cid:durableId="26028978">
    <w:abstractNumId w:val="11"/>
  </w:num>
  <w:num w:numId="7" w16cid:durableId="907033251">
    <w:abstractNumId w:val="8"/>
  </w:num>
  <w:num w:numId="8" w16cid:durableId="1305425876">
    <w:abstractNumId w:val="1"/>
  </w:num>
  <w:num w:numId="9" w16cid:durableId="1065907129">
    <w:abstractNumId w:val="13"/>
  </w:num>
  <w:num w:numId="10" w16cid:durableId="1376612890">
    <w:abstractNumId w:val="12"/>
  </w:num>
  <w:num w:numId="11" w16cid:durableId="1837725195">
    <w:abstractNumId w:val="10"/>
  </w:num>
  <w:num w:numId="12" w16cid:durableId="821582861">
    <w:abstractNumId w:val="5"/>
  </w:num>
  <w:num w:numId="13" w16cid:durableId="2111776092">
    <w:abstractNumId w:val="3"/>
  </w:num>
  <w:num w:numId="14" w16cid:durableId="1003774930">
    <w:abstractNumId w:val="2"/>
  </w:num>
  <w:num w:numId="15" w16cid:durableId="1613897965">
    <w:abstractNumId w:val="7"/>
  </w:num>
  <w:num w:numId="16" w16cid:durableId="772018266">
    <w:abstractNumId w:val="6"/>
  </w:num>
  <w:num w:numId="17" w16cid:durableId="7323118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05812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52742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9405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3904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1816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959244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62635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C1D"/>
    <w:rsid w:val="00002E6C"/>
    <w:rsid w:val="000301CA"/>
    <w:rsid w:val="00031A12"/>
    <w:rsid w:val="00034B2A"/>
    <w:rsid w:val="00073C1D"/>
    <w:rsid w:val="000B5941"/>
    <w:rsid w:val="000C3EC1"/>
    <w:rsid w:val="000D7721"/>
    <w:rsid w:val="00142006"/>
    <w:rsid w:val="0017619E"/>
    <w:rsid w:val="001C0A08"/>
    <w:rsid w:val="001C438C"/>
    <w:rsid w:val="001C66E8"/>
    <w:rsid w:val="001E239A"/>
    <w:rsid w:val="00241CA4"/>
    <w:rsid w:val="00243F90"/>
    <w:rsid w:val="0025005A"/>
    <w:rsid w:val="00270542"/>
    <w:rsid w:val="002802A8"/>
    <w:rsid w:val="002A3114"/>
    <w:rsid w:val="00306A6D"/>
    <w:rsid w:val="003076BB"/>
    <w:rsid w:val="003513C6"/>
    <w:rsid w:val="00363FA6"/>
    <w:rsid w:val="00365368"/>
    <w:rsid w:val="00395825"/>
    <w:rsid w:val="003C0DC5"/>
    <w:rsid w:val="003C7DA5"/>
    <w:rsid w:val="003E46D1"/>
    <w:rsid w:val="00456CB5"/>
    <w:rsid w:val="004C1E50"/>
    <w:rsid w:val="004E1FB1"/>
    <w:rsid w:val="00531CF3"/>
    <w:rsid w:val="00533E77"/>
    <w:rsid w:val="005B55D6"/>
    <w:rsid w:val="005E09A4"/>
    <w:rsid w:val="00616C06"/>
    <w:rsid w:val="00694573"/>
    <w:rsid w:val="00775243"/>
    <w:rsid w:val="007C2D69"/>
    <w:rsid w:val="007D0983"/>
    <w:rsid w:val="007D76ED"/>
    <w:rsid w:val="007E0423"/>
    <w:rsid w:val="007E4902"/>
    <w:rsid w:val="00820597"/>
    <w:rsid w:val="008525A8"/>
    <w:rsid w:val="00910134"/>
    <w:rsid w:val="009D78F0"/>
    <w:rsid w:val="00A14ED4"/>
    <w:rsid w:val="00A70694"/>
    <w:rsid w:val="00AA3EED"/>
    <w:rsid w:val="00AF4DFF"/>
    <w:rsid w:val="00B933FF"/>
    <w:rsid w:val="00C14740"/>
    <w:rsid w:val="00CA6D5B"/>
    <w:rsid w:val="00CB6212"/>
    <w:rsid w:val="00D179C3"/>
    <w:rsid w:val="00D40520"/>
    <w:rsid w:val="00D54D47"/>
    <w:rsid w:val="00DC172D"/>
    <w:rsid w:val="00EA3342"/>
    <w:rsid w:val="00EE313D"/>
    <w:rsid w:val="00EE72B1"/>
    <w:rsid w:val="00F02228"/>
    <w:rsid w:val="00F060BE"/>
    <w:rsid w:val="00F11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FB390"/>
  <w15:chartTrackingRefBased/>
  <w15:docId w15:val="{A3DADF2D-C7F1-4402-B124-2952724E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239A"/>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0423"/>
    <w:pPr>
      <w:ind w:left="720"/>
      <w:contextualSpacing/>
    </w:pPr>
  </w:style>
  <w:style w:type="paragraph" w:styleId="Tekstdymka">
    <w:name w:val="Balloon Text"/>
    <w:basedOn w:val="Normalny"/>
    <w:link w:val="TekstdymkaZnak"/>
    <w:uiPriority w:val="99"/>
    <w:semiHidden/>
    <w:unhideWhenUsed/>
    <w:rsid w:val="003C0D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0D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3205">
      <w:bodyDiv w:val="1"/>
      <w:marLeft w:val="0"/>
      <w:marRight w:val="0"/>
      <w:marTop w:val="0"/>
      <w:marBottom w:val="0"/>
      <w:divBdr>
        <w:top w:val="none" w:sz="0" w:space="0" w:color="auto"/>
        <w:left w:val="none" w:sz="0" w:space="0" w:color="auto"/>
        <w:bottom w:val="none" w:sz="0" w:space="0" w:color="auto"/>
        <w:right w:val="none" w:sz="0" w:space="0" w:color="auto"/>
      </w:divBdr>
    </w:div>
    <w:div w:id="124591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4</Pages>
  <Words>1040</Words>
  <Characters>6244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Dobrowolska</dc:creator>
  <cp:keywords/>
  <dc:description/>
  <cp:lastModifiedBy>Tatsiana Zachatka</cp:lastModifiedBy>
  <cp:revision>35</cp:revision>
  <cp:lastPrinted>2025-05-08T11:55:00Z</cp:lastPrinted>
  <dcterms:created xsi:type="dcterms:W3CDTF">2024-12-30T13:23:00Z</dcterms:created>
  <dcterms:modified xsi:type="dcterms:W3CDTF">2025-05-08T11:55:00Z</dcterms:modified>
</cp:coreProperties>
</file>